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DB" w:rsidRPr="00817D2C" w:rsidRDefault="001B39DB" w:rsidP="00AC02CB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Президент</w:t>
      </w:r>
      <w:r w:rsidR="00AC02CB" w:rsidRPr="00817D2C">
        <w:rPr>
          <w:rFonts w:ascii="Arial Unicode MS" w:eastAsia="Arial Unicode MS" w:hAnsi="Arial Unicode MS" w:cs="Arial Unicode MS"/>
          <w:b/>
          <w:sz w:val="15"/>
          <w:szCs w:val="15"/>
        </w:rPr>
        <w:t xml:space="preserve"> РОР СПП СПб: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Турчак Анатолий Александрович</w:t>
      </w:r>
    </w:p>
    <w:p w:rsidR="001B39D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1B39D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президент  </w:t>
      </w:r>
    </w:p>
    <w:p w:rsidR="00AC02C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576-76-61, 373-71-78</w:t>
      </w:r>
    </w:p>
    <w:p w:rsidR="00AC02C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Смольный проезд, 1, лит. Б</w:t>
      </w:r>
    </w:p>
    <w:p w:rsidR="00AC02CB" w:rsidRPr="00817D2C" w:rsidRDefault="00AC02C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1B39DB" w:rsidRPr="00817D2C" w:rsidRDefault="00BE6619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1B39DB">
      <w:pPr>
        <w:pStyle w:val="a3"/>
        <w:ind w:left="357"/>
        <w:rPr>
          <w:rFonts w:ascii="Arial Unicode MS" w:eastAsia="Arial Unicode MS" w:hAnsi="Arial Unicode MS" w:cs="Arial Unicode MS"/>
          <w:sz w:val="15"/>
          <w:szCs w:val="15"/>
        </w:rPr>
      </w:pPr>
    </w:p>
    <w:p w:rsidR="001B39DB" w:rsidRPr="00817D2C" w:rsidRDefault="001B39DB" w:rsidP="00AC02CB">
      <w:pPr>
        <w:pStyle w:val="a3"/>
        <w:ind w:left="0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Первы</w:t>
      </w:r>
      <w:r w:rsidR="002B2E70">
        <w:rPr>
          <w:rFonts w:ascii="Arial Unicode MS" w:eastAsia="Arial Unicode MS" w:hAnsi="Arial Unicode MS" w:cs="Arial Unicode MS"/>
          <w:b/>
          <w:sz w:val="15"/>
          <w:szCs w:val="15"/>
        </w:rPr>
        <w:t>е</w:t>
      </w: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 xml:space="preserve"> вице-президент</w:t>
      </w:r>
      <w:r w:rsidR="002B2E70">
        <w:rPr>
          <w:rFonts w:ascii="Arial Unicode MS" w:eastAsia="Arial Unicode MS" w:hAnsi="Arial Unicode MS" w:cs="Arial Unicode MS"/>
          <w:b/>
          <w:sz w:val="15"/>
          <w:szCs w:val="15"/>
        </w:rPr>
        <w:t>ы:</w:t>
      </w:r>
    </w:p>
    <w:p w:rsidR="001B39DB" w:rsidRPr="00817D2C" w:rsidRDefault="001B39DB" w:rsidP="002B2E70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Лобин Михаил Александрович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ОО СПП 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576-76-81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Смольный проезд, 1, 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spellEnd"/>
      <w:proofErr w:type="gramEnd"/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B2E70" w:rsidRDefault="00BE6619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www.spp.spb.ru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B2E70" w:rsidRPr="002B2E70" w:rsidRDefault="002B2E70" w:rsidP="002B2E70">
      <w:pPr>
        <w:pStyle w:val="a3"/>
        <w:numPr>
          <w:ilvl w:val="0"/>
          <w:numId w:val="1"/>
        </w:numPr>
        <w:spacing w:before="240"/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2B2E70">
        <w:rPr>
          <w:rFonts w:ascii="Arial Unicode MS" w:eastAsia="Arial Unicode MS" w:hAnsi="Arial Unicode MS" w:cs="Arial Unicode MS"/>
          <w:sz w:val="15"/>
          <w:szCs w:val="15"/>
        </w:rPr>
        <w:t>Рутштейн Вячеслав Ефимович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«Красный химик» ООО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346-67-81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Химический пер., 1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2B2E70" w:rsidRPr="00817D2C" w:rsidRDefault="00BE6619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0" w:history="1">
        <w:r w:rsidR="002B2E70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red_himik@mail.ru</w:t>
        </w:r>
      </w:hyperlink>
      <w:r w:rsidR="002B2E70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B2E70" w:rsidRPr="00817D2C" w:rsidRDefault="002B2E70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Вице-президенты: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Абелев Георгий Александрович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«Компания Омега» ООО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334-77-44</w:t>
      </w:r>
    </w:p>
    <w:p w:rsidR="002B2E70" w:rsidRDefault="002B2E70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Химический пер., 1, лит. Ф3</w:t>
      </w:r>
    </w:p>
    <w:p w:rsidR="002B2E70" w:rsidRDefault="002B2E70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abelevg@mail.ru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www.omegaco.ru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B2E70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Александров Михаил Владимирович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Ассоциация судостроителей Санкт-Петербурга и Ленинградской области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786-11-72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.П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ромышленная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7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assu@sstc.spb.ru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Борисов Александр Алексеевич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«НТФФ «ПОЛИСАН» ООО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710-82-25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алова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72, корп. 2, лит. А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192102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a_borisov@polysan.ru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www.polysan.ru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B2E70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Ватагин Александр Иванович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«Климов» АО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исполнительный директор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301-90-50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антемировская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11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194100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klimov@klimov.ru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www.klimov.ru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Кузнецов Леонид Григорьевич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«Компрессор» АО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председатель  совета директоров </w:t>
      </w:r>
    </w:p>
    <w:p w:rsidR="002B2E70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295-50-90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Office@compressor.spb.ru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www.compressor.spb.ru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Никитин Дмитрий Николаевич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«Евросиб» АО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326-81-01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ичуринская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4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197046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zhanna@eurosib.biz</w:t>
        </w:r>
      </w:hyperlink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www.eurosib.biz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Радченко Валерий Анатольевич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Ассоциация промышленных предприятий Санкт-Петербурга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740-20-61</w:t>
      </w:r>
    </w:p>
    <w:p w:rsidR="00AC02CB" w:rsidRPr="00817D2C" w:rsidRDefault="001B39DB" w:rsidP="001B39DB">
      <w:pPr>
        <w:ind w:left="357" w:hanging="284"/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ул. Комсомола ,41</w:t>
      </w:r>
    </w:p>
    <w:p w:rsidR="00AC02CB" w:rsidRPr="00817D2C" w:rsidRDefault="001B39DB" w:rsidP="001B39DB">
      <w:pPr>
        <w:ind w:left="357" w:hanging="284"/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БЦ «Финляндский», оф.210</w:t>
      </w:r>
    </w:p>
    <w:p w:rsidR="00AC02CB" w:rsidRPr="00817D2C" w:rsidRDefault="00AC02CB" w:rsidP="001B39DB">
      <w:pPr>
        <w:ind w:left="357" w:hanging="284"/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195009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bCs/>
          <w:sz w:val="15"/>
          <w:szCs w:val="15"/>
          <w:lang w:eastAsia="en-US"/>
        </w:rPr>
      </w:pPr>
      <w:hyperlink r:id="rId22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appspb@appspb.ru</w:t>
        </w:r>
      </w:hyperlink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www.appspb.ru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Столпнер Аркадий Зиновьевич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Лечебно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диагностический центр Международного института биологических систем» оздоровительное учреждение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правления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244-01-14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.У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дельный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22, лит. А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194214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astolpner@gmail.com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5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www.ldc.ru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Шубарев Максим Валерьевич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«Объединение строителей Санкт-Петербурга» СРО НП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вице-президент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327-92-62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Aleshina_NG@spbrealty.ru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www.setlgroup.ru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Члены Президиума РОР СПП СПб: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Агафонов Геннадий Ионович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«Пигмент» ООО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по стратегическому развитию</w:t>
      </w:r>
    </w:p>
    <w:p w:rsidR="00AC02C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588-33-32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Октябрьская наб., 38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193091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2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agafonov@pigment.ru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2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www.pigment.ru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Анцев Георгий Владимирович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«НПП «Радар ммс» АО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777-50-51</w:t>
      </w:r>
    </w:p>
    <w:p w:rsidR="00AC02C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Новосельковская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ул., 37</w:t>
      </w:r>
    </w:p>
    <w:p w:rsidR="00AC02CB" w:rsidRPr="00817D2C" w:rsidRDefault="00AC02C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197375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radar@radar-mms.com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www.radar-mms.com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Березин Андрей Валерьевич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Евроинвест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» ИК ООО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405-95-09</w:t>
      </w:r>
    </w:p>
    <w:p w:rsidR="00AC02C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Мытнинская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наб., 13</w:t>
      </w:r>
    </w:p>
    <w:p w:rsidR="00AC02CB" w:rsidRPr="00817D2C" w:rsidRDefault="00AC02C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197198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info@euroinvest-spb.ru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www.euroinvesy-spb.ru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Богачевская Елена Николаевна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«ХолоГрэйт» ООО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702-61-20</w:t>
      </w:r>
    </w:p>
    <w:p w:rsidR="00AC02C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имского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-Корсакова, 45</w:t>
      </w:r>
    </w:p>
    <w:p w:rsidR="00AC02CB" w:rsidRPr="00817D2C" w:rsidRDefault="00AC02C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190068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Elena.bogachevskaya@holograte.com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www.holograte.com</w:t>
        </w:r>
      </w:hyperlink>
    </w:p>
    <w:p w:rsidR="001B39DB" w:rsidRPr="00817D2C" w:rsidRDefault="001B39DB" w:rsidP="002B2E70">
      <w:pPr>
        <w:numPr>
          <w:ilvl w:val="0"/>
          <w:numId w:val="1"/>
        </w:numPr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Болтенков  Иван Александрович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«ТЭК СПб» ГУП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генеральный директор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494-86-91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алая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Морская, 12, лит. А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6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info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@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gptek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spb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AC02C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, </w:t>
      </w:r>
      <w:hyperlink r:id="rId37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www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gptek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spb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Воронков Сергей Георгиевич 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«ЭФ-Интернэшнл»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240-40-40 доб. 109/129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449-03-45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едова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д.142, литер А, пом. 8Н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192174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voronkov@expoforum.ru</w:t>
        </w:r>
      </w:hyperlink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www.expoforum.ru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Голубев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Алексей Валентинович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«Содружество» НП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318-31-21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.Я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корная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195027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0" w:tgtFrame="_blank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sodrujestvo.np@yandex.ru</w:t>
        </w:r>
      </w:hyperlink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www.npsodrugestvo.ru</w:t>
        </w:r>
      </w:hyperlink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Горбачев Александр Владимирович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 xml:space="preserve">«Завод </w:t>
      </w:r>
      <w:proofErr w:type="spellStart"/>
      <w:r>
        <w:rPr>
          <w:rFonts w:ascii="Arial Unicode MS" w:eastAsia="Arial Unicode MS" w:hAnsi="Arial Unicode MS" w:cs="Arial Unicode MS"/>
          <w:sz w:val="15"/>
          <w:szCs w:val="15"/>
        </w:rPr>
        <w:t>им.Козицкого</w:t>
      </w:r>
      <w:proofErr w:type="spellEnd"/>
      <w:r>
        <w:rPr>
          <w:rFonts w:ascii="Arial Unicode MS" w:eastAsia="Arial Unicode MS" w:hAnsi="Arial Unicode MS" w:cs="Arial Unicode MS"/>
          <w:sz w:val="15"/>
          <w:szCs w:val="15"/>
        </w:rPr>
        <w:t xml:space="preserve">» </w:t>
      </w:r>
      <w:bookmarkStart w:id="0" w:name="_GoBack"/>
      <w:bookmarkEnd w:id="0"/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>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328-33-63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В.О., 5 линия, 70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zavod@raduga.spb.ru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www.raduga.ru</w:t>
        </w:r>
      </w:hyperlink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Гордышевский Семен Михайлович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«Санкт-Петербургский Экологический Союз» НП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правления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571-38-38</w:t>
      </w:r>
      <w:r w:rsidR="00AC02C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, </w:t>
      </w:r>
      <w:r w:rsidRPr="00817D2C">
        <w:rPr>
          <w:rFonts w:ascii="Arial Unicode MS" w:eastAsia="Arial Unicode MS" w:hAnsi="Arial Unicode MS" w:cs="Arial Unicode MS"/>
          <w:sz w:val="15"/>
          <w:szCs w:val="15"/>
        </w:rPr>
        <w:t>764-76-20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убинштейна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15-17, лит. А, оф. 132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191002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mail@ecounion.ru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www.ecounion.ru</w:t>
        </w:r>
      </w:hyperlink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Демидов Алексей Вячеславович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Санкт-Петербургский государственный университет промышленных технологий и дизайна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312-40-62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color w:val="3A2206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.Б</w:t>
      </w:r>
      <w:proofErr w:type="gramEnd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ольшая</w:t>
      </w:r>
      <w:proofErr w:type="spellEnd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 xml:space="preserve"> Морская, д. 18,  оф. 314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color w:val="3A2206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190000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info@sovetrectorov.ru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www.sovetrectorov.ru</w:t>
        </w:r>
      </w:hyperlink>
      <w:r w:rsidR="001B39DB"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Дербин Владимир Георгиевич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Общественная организация Межрегиональное Санкт-Петербурга и Ленинградской области объединение организаций профсоюзов «Ленинградская Федерация Профсоюзов»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571-13-75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.Т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руда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4, ком.81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190098</w:t>
      </w:r>
    </w:p>
    <w:p w:rsidR="007523A3" w:rsidRPr="007523A3" w:rsidRDefault="007523A3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8" w:history="1">
        <w:r w:rsidRPr="00D2535E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5711375@lfp.spb.ru</w:t>
        </w:r>
      </w:hyperlink>
      <w:r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7523A3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http://lfpspb.com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43635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Докучаев Сергей Александрович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«Русские самоцветы» АО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генеральный директор</w:t>
      </w:r>
    </w:p>
    <w:p w:rsidR="00AC02C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528-01-03</w:t>
      </w:r>
    </w:p>
    <w:p w:rsidR="00AC02C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пл.К.Фаберже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8</w:t>
      </w:r>
    </w:p>
    <w:p w:rsidR="00AC02CB" w:rsidRPr="00817D2C" w:rsidRDefault="00AC02C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195112</w:t>
      </w:r>
    </w:p>
    <w:p w:rsidR="001B39DB" w:rsidRPr="00817D2C" w:rsidRDefault="00BE6619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office@russam.spb.ru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BE6619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www.russam.ru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Pr="000C48E5" w:rsidRDefault="00243635" w:rsidP="00243635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Житомирский Савелий Маркович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«Корпорация «ТИРА» ООО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управляющий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328-43-73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11-линия В.О., 66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243635" w:rsidRPr="000C48E5" w:rsidRDefault="00BE6619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2" w:history="1">
        <w:r w:rsidR="00243635" w:rsidRPr="000C48E5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zhitomirskiy@rimr.ru</w:t>
        </w:r>
      </w:hyperlink>
      <w:r w:rsidR="00243635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Pr="000C48E5" w:rsidRDefault="00BE6619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3" w:history="1">
        <w:r w:rsidR="00243635" w:rsidRPr="000C48E5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www.rimr.ru</w:t>
        </w:r>
      </w:hyperlink>
      <w:r w:rsidR="00243635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Иванова Ирина Владимировна</w:t>
      </w:r>
    </w:p>
    <w:p w:rsidR="002B2E70" w:rsidRDefault="002B2E70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Законодательно</w:t>
      </w:r>
      <w:r>
        <w:rPr>
          <w:rFonts w:ascii="Arial Unicode MS" w:eastAsia="Arial Unicode MS" w:hAnsi="Arial Unicode MS" w:cs="Arial Unicode MS"/>
          <w:sz w:val="15"/>
          <w:szCs w:val="15"/>
        </w:rPr>
        <w:t>е</w:t>
      </w: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Собрани</w:t>
      </w:r>
      <w:r>
        <w:rPr>
          <w:rFonts w:ascii="Arial Unicode MS" w:eastAsia="Arial Unicode MS" w:hAnsi="Arial Unicode MS" w:cs="Arial Unicode MS"/>
          <w:sz w:val="15"/>
          <w:szCs w:val="15"/>
        </w:rPr>
        <w:t>е</w:t>
      </w: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Санкт-Петербурга </w:t>
      </w:r>
    </w:p>
    <w:p w:rsidR="001B39DB" w:rsidRPr="00817D2C" w:rsidRDefault="002B2E70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 xml:space="preserve">депутат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</w:t>
      </w:r>
      <w:r w:rsidR="002B2E70">
        <w:rPr>
          <w:rFonts w:ascii="Arial Unicode MS" w:eastAsia="Arial Unicode MS" w:hAnsi="Arial Unicode MS" w:cs="Arial Unicode MS"/>
          <w:sz w:val="15"/>
          <w:szCs w:val="15"/>
        </w:rPr>
        <w:t>ь</w:t>
      </w:r>
      <w:r w:rsidR="002B2E70" w:rsidRPr="002B2E70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2B2E70" w:rsidRPr="00817D2C">
        <w:rPr>
          <w:rFonts w:ascii="Arial Unicode MS" w:eastAsia="Arial Unicode MS" w:hAnsi="Arial Unicode MS" w:cs="Arial Unicode MS"/>
          <w:sz w:val="15"/>
          <w:szCs w:val="15"/>
        </w:rPr>
        <w:t>постоянной комиссии по промышленности, экономике и предпринимательству</w:t>
      </w:r>
    </w:p>
    <w:p w:rsidR="003451FE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Исаакиевская пл., 6</w:t>
      </w:r>
    </w:p>
    <w:p w:rsidR="003451FE" w:rsidRPr="00817D2C" w:rsidRDefault="003451FE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ivapoint@yandex.ru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http://www.assembly.spb.ru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Каледина Диана Евгеньевна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«Балтийская Промышленная Компания»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605-00-33</w:t>
      </w:r>
    </w:p>
    <w:p w:rsidR="003451FE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3-й Рыбацкий проезд, 3, лит. Е45Н</w:t>
      </w:r>
    </w:p>
    <w:p w:rsidR="003451FE" w:rsidRPr="00817D2C" w:rsidRDefault="003451FE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19217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kaledina@bpk-spb.ru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http://bpk-spb.ru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3451FE">
      <w:pPr>
        <w:numPr>
          <w:ilvl w:val="0"/>
          <w:numId w:val="1"/>
        </w:numPr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Кириленко Елена Александровна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«КЕЛЕАНЗ Медикал»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493-55-40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18-я линия В.О., 29, 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. 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З</w:t>
      </w:r>
      <w:proofErr w:type="gramEnd"/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199178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8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e.kirilenko@keleanz.ru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9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www.keleanz.ru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B2E70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Козин Евгений Германович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«Петербургский метрополитен» ГУП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начальник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251-66-68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Московский пр., 28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190013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np@metro.spb.ru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www.metro.spb.ru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Лоза Александр Александрович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«Проектинтертехника»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331-80-55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омостроительная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194292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projecttechnic@mail.ru</w:t>
        </w:r>
      </w:hyperlink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www.projectintertechnic.ru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Локотков Геннадий Иванович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СПП 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вице-президент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320-72-51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lokotkov.g@yandex.ru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Макаров Валентин Леонидович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«РУССОФТ» НП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457-15-47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Биржева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линия, 16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199034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Makarov@russoft.org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www.russoft.ru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Мизинцев Александр Витальевич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«НИИЭФА-ЭНЕРГО»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464-45-92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дорога на Металлострой, 3, корп. 2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ПЗ Металлострой, п.Металлострой, 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AC02CB"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196641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info@nfenergo.ru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www.nfenergo.ru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Пастухов Роман Константинович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«Санкт-Петербургский Союз предпринимателей» НП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252-39-50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тачек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1989.45@mail.ru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www.spbsp.ru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43635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Повод Александр Викторович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Северо-Западное таможенное управление (СЗТУ ФТС России) 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начальник</w:t>
      </w:r>
    </w:p>
    <w:p w:rsidR="00AC02C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273-16-19</w:t>
      </w:r>
    </w:p>
    <w:p w:rsidR="00AC02C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наб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утузова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20</w:t>
      </w:r>
    </w:p>
    <w:p w:rsidR="00AC02CB" w:rsidRPr="00817D2C" w:rsidRDefault="00AC02C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191187</w:t>
      </w:r>
    </w:p>
    <w:p w:rsidR="001B39DB" w:rsidRPr="00817D2C" w:rsidRDefault="00BE6619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sztu-mail@sztu.customs.ru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http://sztu.customs.ru/ru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Default="00243635" w:rsidP="00243635">
      <w:pPr>
        <w:pStyle w:val="a3"/>
        <w:numPr>
          <w:ilvl w:val="0"/>
          <w:numId w:val="1"/>
        </w:numPr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386791">
        <w:rPr>
          <w:rFonts w:ascii="Arial Unicode MS" w:eastAsia="Arial Unicode MS" w:hAnsi="Arial Unicode MS" w:cs="Arial Unicode MS"/>
          <w:sz w:val="15"/>
          <w:szCs w:val="15"/>
        </w:rPr>
        <w:t>Пер</w:t>
      </w:r>
      <w:r>
        <w:rPr>
          <w:rFonts w:ascii="Arial Unicode MS" w:eastAsia="Arial Unicode MS" w:hAnsi="Arial Unicode MS" w:cs="Arial Unicode MS"/>
          <w:sz w:val="15"/>
          <w:szCs w:val="15"/>
        </w:rPr>
        <w:t>емышлена</w:t>
      </w:r>
      <w:proofErr w:type="spellEnd"/>
      <w:r>
        <w:rPr>
          <w:rFonts w:ascii="Arial Unicode MS" w:eastAsia="Arial Unicode MS" w:hAnsi="Arial Unicode MS" w:cs="Arial Unicode MS"/>
          <w:sz w:val="15"/>
          <w:szCs w:val="15"/>
        </w:rPr>
        <w:t xml:space="preserve"> Татьяна Владимировна</w:t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Санкт-Петербургский филиал «Промсвязьбанк» ПАО</w:t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старший вице-президент – управляющий  филиалом</w:t>
      </w:r>
      <w:r w:rsidRPr="00386791">
        <w:rPr>
          <w:rFonts w:ascii="Arial Unicode MS" w:eastAsia="Arial Unicode MS" w:hAnsi="Arial Unicode MS" w:cs="Arial Unicode MS"/>
          <w:sz w:val="15"/>
          <w:szCs w:val="15"/>
        </w:rPr>
        <w:tab/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lastRenderedPageBreak/>
        <w:t>718-53-42</w:t>
      </w:r>
      <w:r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Pr="00386791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386791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386791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386791">
        <w:rPr>
          <w:rFonts w:ascii="Arial Unicode MS" w:eastAsia="Arial Unicode MS" w:hAnsi="Arial Unicode MS" w:cs="Arial Unicode MS"/>
          <w:sz w:val="15"/>
          <w:szCs w:val="15"/>
        </w:rPr>
        <w:t>иллионная</w:t>
      </w:r>
      <w:proofErr w:type="spellEnd"/>
      <w:r w:rsidRPr="00386791">
        <w:rPr>
          <w:rFonts w:ascii="Arial Unicode MS" w:eastAsia="Arial Unicode MS" w:hAnsi="Arial Unicode MS" w:cs="Arial Unicode MS"/>
          <w:sz w:val="15"/>
          <w:szCs w:val="15"/>
        </w:rPr>
        <w:t>, 38а, лит. Б</w:t>
      </w:r>
    </w:p>
    <w:p w:rsidR="00243635" w:rsidRPr="00386791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191186</w:t>
      </w:r>
    </w:p>
    <w:p w:rsidR="00243635" w:rsidRPr="00386791" w:rsidRDefault="00BE6619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3" w:history="1">
        <w:r w:rsidR="00243635" w:rsidRPr="00D2535E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psbank@spb.psbank.ru</w:t>
        </w:r>
      </w:hyperlink>
      <w:r w:rsidR="0024363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43635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Потемкин Эдуард Борисович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«ЛМЗ 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им.К.Либкнехта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» АО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542-04-49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.Ч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угунная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14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info@lmz-kl.ru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www.lmz-kl.ru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Самоварова Ольга Владимировна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«Центр научных исследований и аудита «Панацея»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управляющий партнер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313-31-20 (21, 22)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обролюбова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19, офис 33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197198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centre@panacea.spb.ru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www.panacea.spb.ru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Семененко Георгий Петрович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«Кировский завод» ОАО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320-38-00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тачек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47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198097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director@kzgroup.ru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www.kzgroup.ru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Сильников Михаил Владимирович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«НПО Специальных материалов» ЗАО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272-92-16, 294-58-20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Б.Сампсониевский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пр., 28 а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director@npo-sm.ru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1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www.npo-sm.ru</w:t>
        </w:r>
      </w:hyperlink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Скачков Михаил Михайлович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Санкт-Петербургская ассоциация предприятий радиоэлектроники, приборостроения, сре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дств св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язи и инфотелекоммуникаций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740-08-66, 327-85-10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Кондратьевский пр., 72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195271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spbapr@spbapr.ru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Скорых Сергей Валерьевич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«НИИ «Вектор»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295-10-97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.А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кадемика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Павлова, 14-а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ss@nii-vektor.ru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www.nii-vektor.ru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Соусов Вячеслав Евгеньевич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«ЛЕНПОЛИГРАФМАШ» ОАО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234-24-20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наб.р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арповки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5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office@lenpoligraphmash.spb.ru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www.lenpoligraphmash.spb.ru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Турчак Борис Анатольевич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373-22-13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leninetz-holding@mail.ru</w:t>
        </w:r>
      </w:hyperlink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Церетели Елена Отарьевна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«Купеческий клуб Санкт-Петербурга» РОО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– председатель Общественного совета по развитию малого предпринимательства при Губернаторе Санкт-Петербурга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331-58-13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аяковского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46/5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191014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8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o-sovet@osspb.ru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9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www.kclub.spb.ru</w:t>
        </w:r>
      </w:hyperlink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Цыбуков Сергей Иванович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«Завод по переработке пластмасс имени «Комсомольской правды»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542-15-21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молячкова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4/2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9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Tsybukov@kp-plant.ru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9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http://www.kp-plant.ru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Чернейко Дмитрий Семенович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Комитет по труду и занятости населения Санкт-Петербурга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312-92-36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.Г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алерная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7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9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ktzn@gov.spb.ru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3451FE">
      <w:pPr>
        <w:pStyle w:val="a3"/>
        <w:numPr>
          <w:ilvl w:val="0"/>
          <w:numId w:val="1"/>
        </w:numPr>
        <w:spacing w:before="240"/>
        <w:ind w:left="709" w:hanging="425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Шевцов Сергей Николаевич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«Юридическая фирма «Тай-Соф»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315-28-28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Малая Морская ул., 18, стр.1, оф. 004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190031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9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adm@taisof.ru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BE6619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9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  <w:lang w:val="en-US"/>
          </w:rPr>
          <w:t>www</w:t>
        </w:r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.</w:t>
        </w:r>
        <w:proofErr w:type="spellStart"/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  <w:lang w:val="en-US"/>
          </w:rPr>
          <w:t>taisof</w:t>
        </w:r>
        <w:proofErr w:type="spellEnd"/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.</w:t>
        </w:r>
        <w:proofErr w:type="spellStart"/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  <w:lang w:val="en-US"/>
          </w:rPr>
          <w:t>ru</w:t>
        </w:r>
        <w:proofErr w:type="spellEnd"/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AC02CB" w:rsidRPr="00817D2C" w:rsidRDefault="00AC02CB" w:rsidP="003451FE">
      <w:pPr>
        <w:ind w:left="709" w:hanging="425"/>
        <w:rPr>
          <w:sz w:val="19"/>
          <w:szCs w:val="19"/>
        </w:rPr>
      </w:pPr>
    </w:p>
    <w:sectPr w:rsidR="00AC02CB" w:rsidRPr="00817D2C" w:rsidSect="00817D2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74D3"/>
    <w:multiLevelType w:val="hybridMultilevel"/>
    <w:tmpl w:val="2964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DB"/>
    <w:rsid w:val="00054081"/>
    <w:rsid w:val="001B39DB"/>
    <w:rsid w:val="001E27E8"/>
    <w:rsid w:val="0020726C"/>
    <w:rsid w:val="00243635"/>
    <w:rsid w:val="002B2E70"/>
    <w:rsid w:val="00326BF2"/>
    <w:rsid w:val="003451FE"/>
    <w:rsid w:val="0041124B"/>
    <w:rsid w:val="004C57B8"/>
    <w:rsid w:val="007523A3"/>
    <w:rsid w:val="007C3164"/>
    <w:rsid w:val="00817D2C"/>
    <w:rsid w:val="00841672"/>
    <w:rsid w:val="00846373"/>
    <w:rsid w:val="008841DB"/>
    <w:rsid w:val="009A52D0"/>
    <w:rsid w:val="009E7B40"/>
    <w:rsid w:val="00A97E95"/>
    <w:rsid w:val="00AC02CB"/>
    <w:rsid w:val="00BE6619"/>
    <w:rsid w:val="00C51D83"/>
    <w:rsid w:val="00E504C6"/>
    <w:rsid w:val="00E86130"/>
    <w:rsid w:val="00F92842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D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DB"/>
    <w:pPr>
      <w:ind w:left="720"/>
      <w:contextualSpacing/>
    </w:pPr>
  </w:style>
  <w:style w:type="character" w:styleId="a4">
    <w:name w:val="Hyperlink"/>
    <w:basedOn w:val="a0"/>
    <w:uiPriority w:val="99"/>
    <w:rsid w:val="001B39DB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1B39DB"/>
    <w:rPr>
      <w:b/>
      <w:bCs/>
    </w:rPr>
  </w:style>
  <w:style w:type="paragraph" w:styleId="2">
    <w:name w:val="Body Text 2"/>
    <w:basedOn w:val="a"/>
    <w:link w:val="20"/>
    <w:uiPriority w:val="99"/>
    <w:rsid w:val="001B39DB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1B39DB"/>
    <w:rPr>
      <w:rFonts w:ascii="Baltica" w:eastAsia="Batang" w:hAnsi="Baltica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D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DB"/>
    <w:pPr>
      <w:ind w:left="720"/>
      <w:contextualSpacing/>
    </w:pPr>
  </w:style>
  <w:style w:type="character" w:styleId="a4">
    <w:name w:val="Hyperlink"/>
    <w:basedOn w:val="a0"/>
    <w:uiPriority w:val="99"/>
    <w:rsid w:val="001B39DB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1B39DB"/>
    <w:rPr>
      <w:b/>
      <w:bCs/>
    </w:rPr>
  </w:style>
  <w:style w:type="paragraph" w:styleId="2">
    <w:name w:val="Body Text 2"/>
    <w:basedOn w:val="a"/>
    <w:link w:val="20"/>
    <w:uiPriority w:val="99"/>
    <w:rsid w:val="001B39DB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1B39DB"/>
    <w:rPr>
      <w:rFonts w:ascii="Baltica" w:eastAsia="Batang" w:hAnsi="Baltic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eshina_NG@spbrealty.ru" TargetMode="External"/><Relationship Id="rId21" Type="http://schemas.openxmlformats.org/officeDocument/2006/relationships/hyperlink" Target="http://www.eurosib.biz" TargetMode="External"/><Relationship Id="rId42" Type="http://schemas.openxmlformats.org/officeDocument/2006/relationships/hyperlink" Target="mailto:zavod@raduga.spb.ru" TargetMode="External"/><Relationship Id="rId47" Type="http://schemas.openxmlformats.org/officeDocument/2006/relationships/hyperlink" Target="http://www.sovetrectorov.ru" TargetMode="External"/><Relationship Id="rId63" Type="http://schemas.openxmlformats.org/officeDocument/2006/relationships/hyperlink" Target="http://www.projectintertechnic.ru" TargetMode="External"/><Relationship Id="rId68" Type="http://schemas.openxmlformats.org/officeDocument/2006/relationships/hyperlink" Target="http://www.nfenergo.ru" TargetMode="External"/><Relationship Id="rId84" Type="http://schemas.openxmlformats.org/officeDocument/2006/relationships/hyperlink" Target="http://www.nii-vektor.ru" TargetMode="External"/><Relationship Id="rId89" Type="http://schemas.openxmlformats.org/officeDocument/2006/relationships/hyperlink" Target="mailto:o-sovet@osspb.ru" TargetMode="External"/><Relationship Id="rId16" Type="http://schemas.openxmlformats.org/officeDocument/2006/relationships/hyperlink" Target="mailto:klimov@klimov.ru" TargetMode="External"/><Relationship Id="rId11" Type="http://schemas.openxmlformats.org/officeDocument/2006/relationships/hyperlink" Target="mailto:abelevg@mail.ru" TargetMode="External"/><Relationship Id="rId32" Type="http://schemas.openxmlformats.org/officeDocument/2006/relationships/hyperlink" Target="mailto:info@euroinvest-spb.ru" TargetMode="External"/><Relationship Id="rId37" Type="http://schemas.openxmlformats.org/officeDocument/2006/relationships/hyperlink" Target="http://www.gptek.spb.ru" TargetMode="External"/><Relationship Id="rId53" Type="http://schemas.openxmlformats.org/officeDocument/2006/relationships/hyperlink" Target="http://www.rimr.ru" TargetMode="External"/><Relationship Id="rId58" Type="http://schemas.openxmlformats.org/officeDocument/2006/relationships/hyperlink" Target="mailto:e.kirilenko@keleanz.ru" TargetMode="External"/><Relationship Id="rId74" Type="http://schemas.openxmlformats.org/officeDocument/2006/relationships/hyperlink" Target="mailto:info@lmz-kl.ru" TargetMode="External"/><Relationship Id="rId79" Type="http://schemas.openxmlformats.org/officeDocument/2006/relationships/hyperlink" Target="http://www.kzgroup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club.spb.ru" TargetMode="External"/><Relationship Id="rId95" Type="http://schemas.openxmlformats.org/officeDocument/2006/relationships/hyperlink" Target="http://www.taisof.ru" TargetMode="External"/><Relationship Id="rId22" Type="http://schemas.openxmlformats.org/officeDocument/2006/relationships/hyperlink" Target="mailto:appspb@appspb.ru" TargetMode="External"/><Relationship Id="rId27" Type="http://schemas.openxmlformats.org/officeDocument/2006/relationships/hyperlink" Target="http://www.setlgroup.ru" TargetMode="External"/><Relationship Id="rId43" Type="http://schemas.openxmlformats.org/officeDocument/2006/relationships/hyperlink" Target="http://www.raduga.ru" TargetMode="External"/><Relationship Id="rId48" Type="http://schemas.openxmlformats.org/officeDocument/2006/relationships/hyperlink" Target="mailto:5711375@lfp.spb.ru" TargetMode="External"/><Relationship Id="rId64" Type="http://schemas.openxmlformats.org/officeDocument/2006/relationships/hyperlink" Target="mailto:lokotkov.g@yandex.ru" TargetMode="External"/><Relationship Id="rId69" Type="http://schemas.openxmlformats.org/officeDocument/2006/relationships/hyperlink" Target="mailto:1989.45@mail.ru" TargetMode="External"/><Relationship Id="rId80" Type="http://schemas.openxmlformats.org/officeDocument/2006/relationships/hyperlink" Target="mailto:director@npo-sm.ru" TargetMode="External"/><Relationship Id="rId85" Type="http://schemas.openxmlformats.org/officeDocument/2006/relationships/hyperlink" Target="mailto:office@lenpoligraphmash.spb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megaco.ru" TargetMode="External"/><Relationship Id="rId17" Type="http://schemas.openxmlformats.org/officeDocument/2006/relationships/hyperlink" Target="http://www.klimov.ru" TargetMode="External"/><Relationship Id="rId25" Type="http://schemas.openxmlformats.org/officeDocument/2006/relationships/hyperlink" Target="http://www.ldc.ru" TargetMode="External"/><Relationship Id="rId33" Type="http://schemas.openxmlformats.org/officeDocument/2006/relationships/hyperlink" Target="http://www.euroinvesy-spb.ru" TargetMode="External"/><Relationship Id="rId38" Type="http://schemas.openxmlformats.org/officeDocument/2006/relationships/hyperlink" Target="mailto:voronkov@expoforum.ru" TargetMode="External"/><Relationship Id="rId46" Type="http://schemas.openxmlformats.org/officeDocument/2006/relationships/hyperlink" Target="mailto:info@sovetrectorov.ru" TargetMode="External"/><Relationship Id="rId59" Type="http://schemas.openxmlformats.org/officeDocument/2006/relationships/hyperlink" Target="http://www.keleanz.ru" TargetMode="External"/><Relationship Id="rId67" Type="http://schemas.openxmlformats.org/officeDocument/2006/relationships/hyperlink" Target="mailto:info@nfenergo.ru" TargetMode="External"/><Relationship Id="rId20" Type="http://schemas.openxmlformats.org/officeDocument/2006/relationships/hyperlink" Target="mailto:zhanna@eurosib.biz" TargetMode="External"/><Relationship Id="rId41" Type="http://schemas.openxmlformats.org/officeDocument/2006/relationships/hyperlink" Target="http://www.npsodrugestvo.ru" TargetMode="External"/><Relationship Id="rId54" Type="http://schemas.openxmlformats.org/officeDocument/2006/relationships/hyperlink" Target="mailto:ivapoint@yandex.ru" TargetMode="External"/><Relationship Id="rId62" Type="http://schemas.openxmlformats.org/officeDocument/2006/relationships/hyperlink" Target="mailto:projecttechnic@mail.ru" TargetMode="External"/><Relationship Id="rId70" Type="http://schemas.openxmlformats.org/officeDocument/2006/relationships/hyperlink" Target="http://www.spbsp.ru" TargetMode="External"/><Relationship Id="rId75" Type="http://schemas.openxmlformats.org/officeDocument/2006/relationships/hyperlink" Target="http://www.lmz-kl.ru" TargetMode="External"/><Relationship Id="rId83" Type="http://schemas.openxmlformats.org/officeDocument/2006/relationships/hyperlink" Target="mailto:ss@nii-vektor.ru" TargetMode="External"/><Relationship Id="rId88" Type="http://schemas.openxmlformats.org/officeDocument/2006/relationships/hyperlink" Target="http://www.leninetz.ru" TargetMode="External"/><Relationship Id="rId91" Type="http://schemas.openxmlformats.org/officeDocument/2006/relationships/hyperlink" Target="mailto:Tsybukov@kp-plant.ru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pp@spp.spb.ru" TargetMode="External"/><Relationship Id="rId15" Type="http://schemas.openxmlformats.org/officeDocument/2006/relationships/hyperlink" Target="http://www.polysan.ru" TargetMode="External"/><Relationship Id="rId23" Type="http://schemas.openxmlformats.org/officeDocument/2006/relationships/hyperlink" Target="http://www.appspb.ru" TargetMode="External"/><Relationship Id="rId28" Type="http://schemas.openxmlformats.org/officeDocument/2006/relationships/hyperlink" Target="mailto:agafonov@pigment.ru" TargetMode="External"/><Relationship Id="rId36" Type="http://schemas.openxmlformats.org/officeDocument/2006/relationships/hyperlink" Target="mailto:info@gptek.spb.ru" TargetMode="External"/><Relationship Id="rId49" Type="http://schemas.openxmlformats.org/officeDocument/2006/relationships/hyperlink" Target="http://lfpspb.com" TargetMode="External"/><Relationship Id="rId57" Type="http://schemas.openxmlformats.org/officeDocument/2006/relationships/hyperlink" Target="http://bpk-spb.ru" TargetMode="External"/><Relationship Id="rId10" Type="http://schemas.openxmlformats.org/officeDocument/2006/relationships/hyperlink" Target="mailto:red_himik@mail.ru" TargetMode="External"/><Relationship Id="rId31" Type="http://schemas.openxmlformats.org/officeDocument/2006/relationships/hyperlink" Target="http://www.radar-mms.com" TargetMode="External"/><Relationship Id="rId44" Type="http://schemas.openxmlformats.org/officeDocument/2006/relationships/hyperlink" Target="mailto:mail@ecounion.ru" TargetMode="External"/><Relationship Id="rId52" Type="http://schemas.openxmlformats.org/officeDocument/2006/relationships/hyperlink" Target="mailto:zhitomirskiy@rimr.ru" TargetMode="External"/><Relationship Id="rId60" Type="http://schemas.openxmlformats.org/officeDocument/2006/relationships/hyperlink" Target="mailto:np@metro.spb.ru" TargetMode="External"/><Relationship Id="rId65" Type="http://schemas.openxmlformats.org/officeDocument/2006/relationships/hyperlink" Target="mailto:Makarov@russoft.org" TargetMode="External"/><Relationship Id="rId73" Type="http://schemas.openxmlformats.org/officeDocument/2006/relationships/hyperlink" Target="mailto:psbank@spb.psbank.ru" TargetMode="External"/><Relationship Id="rId78" Type="http://schemas.openxmlformats.org/officeDocument/2006/relationships/hyperlink" Target="mailto:director@kzgroup.ru" TargetMode="External"/><Relationship Id="rId81" Type="http://schemas.openxmlformats.org/officeDocument/2006/relationships/hyperlink" Target="http://www.npo-sm.ru" TargetMode="External"/><Relationship Id="rId86" Type="http://schemas.openxmlformats.org/officeDocument/2006/relationships/hyperlink" Target="http://www.lenpoligraphmash.spb.ru" TargetMode="External"/><Relationship Id="rId94" Type="http://schemas.openxmlformats.org/officeDocument/2006/relationships/hyperlink" Target="mailto:adm@taiso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.spb.ru" TargetMode="External"/><Relationship Id="rId13" Type="http://schemas.openxmlformats.org/officeDocument/2006/relationships/hyperlink" Target="mailto:assu@sstc.spb.ru" TargetMode="External"/><Relationship Id="rId18" Type="http://schemas.openxmlformats.org/officeDocument/2006/relationships/hyperlink" Target="mailto:Office@compressor.spb.ru" TargetMode="External"/><Relationship Id="rId39" Type="http://schemas.openxmlformats.org/officeDocument/2006/relationships/hyperlink" Target="http://www.expoforum.ru" TargetMode="External"/><Relationship Id="rId34" Type="http://schemas.openxmlformats.org/officeDocument/2006/relationships/hyperlink" Target="mailto:Elena.bogachevskaya@holograte.com" TargetMode="External"/><Relationship Id="rId50" Type="http://schemas.openxmlformats.org/officeDocument/2006/relationships/hyperlink" Target="mailto:office@russam.spb.ru" TargetMode="External"/><Relationship Id="rId55" Type="http://schemas.openxmlformats.org/officeDocument/2006/relationships/hyperlink" Target="http://www.assembly.spb.ru" TargetMode="External"/><Relationship Id="rId76" Type="http://schemas.openxmlformats.org/officeDocument/2006/relationships/hyperlink" Target="mailto:centre@panacea.spb.ru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leninetz.ru" TargetMode="External"/><Relationship Id="rId71" Type="http://schemas.openxmlformats.org/officeDocument/2006/relationships/hyperlink" Target="mailto:sztu-mail@sztu.customs.ru" TargetMode="External"/><Relationship Id="rId92" Type="http://schemas.openxmlformats.org/officeDocument/2006/relationships/hyperlink" Target="http://www.kp-plant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igment.ru" TargetMode="External"/><Relationship Id="rId24" Type="http://schemas.openxmlformats.org/officeDocument/2006/relationships/hyperlink" Target="mailto:astolpner@gmail.com" TargetMode="External"/><Relationship Id="rId40" Type="http://schemas.openxmlformats.org/officeDocument/2006/relationships/hyperlink" Target="mailto:sodrujestvo.np@yandex.ru" TargetMode="External"/><Relationship Id="rId45" Type="http://schemas.openxmlformats.org/officeDocument/2006/relationships/hyperlink" Target="http://www.ecounion.ru" TargetMode="External"/><Relationship Id="rId66" Type="http://schemas.openxmlformats.org/officeDocument/2006/relationships/hyperlink" Target="http://www.russoft.ru" TargetMode="External"/><Relationship Id="rId87" Type="http://schemas.openxmlformats.org/officeDocument/2006/relationships/hyperlink" Target="mailto:leninetz-holding@mail.ru" TargetMode="External"/><Relationship Id="rId61" Type="http://schemas.openxmlformats.org/officeDocument/2006/relationships/hyperlink" Target="http://www.metro.spb.ru" TargetMode="External"/><Relationship Id="rId82" Type="http://schemas.openxmlformats.org/officeDocument/2006/relationships/hyperlink" Target="mailto:spbapr@spbapr.ru" TargetMode="External"/><Relationship Id="rId19" Type="http://schemas.openxmlformats.org/officeDocument/2006/relationships/hyperlink" Target="http://www.compressor.spb.ru" TargetMode="External"/><Relationship Id="rId14" Type="http://schemas.openxmlformats.org/officeDocument/2006/relationships/hyperlink" Target="mailto:a_borisov@polysan.ru" TargetMode="External"/><Relationship Id="rId30" Type="http://schemas.openxmlformats.org/officeDocument/2006/relationships/hyperlink" Target="mailto:radar@radar-mms.com" TargetMode="External"/><Relationship Id="rId35" Type="http://schemas.openxmlformats.org/officeDocument/2006/relationships/hyperlink" Target="http://www.holograte.com" TargetMode="External"/><Relationship Id="rId56" Type="http://schemas.openxmlformats.org/officeDocument/2006/relationships/hyperlink" Target="mailto:kaledina@bpk-spb.ru" TargetMode="External"/><Relationship Id="rId77" Type="http://schemas.openxmlformats.org/officeDocument/2006/relationships/hyperlink" Target="http://www.panacea.spb.ru" TargetMode="External"/><Relationship Id="rId8" Type="http://schemas.openxmlformats.org/officeDocument/2006/relationships/hyperlink" Target="mailto:spp@spp.spb.ru" TargetMode="External"/><Relationship Id="rId51" Type="http://schemas.openxmlformats.org/officeDocument/2006/relationships/hyperlink" Target="http://www.russam.ru" TargetMode="External"/><Relationship Id="rId72" Type="http://schemas.openxmlformats.org/officeDocument/2006/relationships/hyperlink" Target="http://sztu.customs.ru/ru" TargetMode="External"/><Relationship Id="rId93" Type="http://schemas.openxmlformats.org/officeDocument/2006/relationships/hyperlink" Target="mailto:ktzn@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Ira</cp:lastModifiedBy>
  <cp:revision>4</cp:revision>
  <dcterms:created xsi:type="dcterms:W3CDTF">2023-04-11T09:14:00Z</dcterms:created>
  <dcterms:modified xsi:type="dcterms:W3CDTF">2023-08-29T07:09:00Z</dcterms:modified>
</cp:coreProperties>
</file>